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470F" w14:textId="710619F6" w:rsidR="00AA2BC5" w:rsidRPr="00026CA1" w:rsidRDefault="00E43EA9" w:rsidP="005F6D0F">
      <w:pPr>
        <w:ind w:firstLineChars="900" w:firstLine="2530"/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E43EA9">
        <w:rPr>
          <w:rFonts w:ascii="SimSun" w:eastAsia="SimSun" w:hAnsi="SimSun" w:hint="eastAsia"/>
          <w:b/>
          <w:bCs/>
          <w:sz w:val="28"/>
          <w:szCs w:val="28"/>
          <w:lang w:eastAsia="zh-CN"/>
        </w:rPr>
        <w:t>华夏儿女创新业</w:t>
      </w:r>
      <w:r w:rsidR="00AA2BC5" w:rsidRPr="00026CA1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，</w:t>
      </w:r>
      <w:r w:rsidR="00237ED2" w:rsidRPr="00026CA1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辽宁侨团</w:t>
      </w:r>
      <w:r w:rsidR="000C0F01" w:rsidRPr="00026CA1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谋</w:t>
      </w:r>
      <w:r w:rsidR="00F14EFD" w:rsidRPr="00026CA1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未</w:t>
      </w:r>
      <w:r w:rsidR="00BF31E3" w:rsidRPr="00026CA1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来</w:t>
      </w:r>
    </w:p>
    <w:p w14:paraId="0F34D3BB" w14:textId="48B16963" w:rsidR="00AA2BC5" w:rsidRDefault="00AA2BC5" w:rsidP="005F6D0F">
      <w:pPr>
        <w:ind w:firstLineChars="700" w:firstLine="1960"/>
        <w:rPr>
          <w:rFonts w:ascii="SimSun" w:eastAsia="SimSun" w:hAnsi="SimSun" w:cs="游明朝"/>
          <w:sz w:val="28"/>
          <w:szCs w:val="28"/>
          <w:lang w:eastAsia="zh-CN"/>
        </w:rPr>
      </w:pPr>
      <w:r w:rsidRPr="00026CA1">
        <w:rPr>
          <w:rFonts w:ascii="SimSun" w:eastAsia="SimSun" w:hAnsi="SimSun" w:hint="eastAsia"/>
          <w:sz w:val="28"/>
          <w:szCs w:val="28"/>
          <w:lang w:eastAsia="zh-CN"/>
        </w:rPr>
        <w:t>—日本</w:t>
      </w:r>
      <w:r w:rsidRPr="00026CA1">
        <w:rPr>
          <w:rFonts w:ascii="SimSun" w:eastAsia="SimSun" w:hAnsi="SimSun" w:cs="SimSun" w:hint="eastAsia"/>
          <w:sz w:val="28"/>
          <w:szCs w:val="28"/>
          <w:lang w:eastAsia="zh-CN"/>
        </w:rPr>
        <w:t>辽</w:t>
      </w:r>
      <w:r w:rsidRPr="00026CA1">
        <w:rPr>
          <w:rFonts w:ascii="SimSun" w:eastAsia="SimSun" w:hAnsi="SimSun" w:cs="游明朝" w:hint="eastAsia"/>
          <w:sz w:val="28"/>
          <w:szCs w:val="28"/>
          <w:lang w:eastAsia="zh-CN"/>
        </w:rPr>
        <w:t>宁</w:t>
      </w:r>
      <w:r w:rsidRPr="00026CA1">
        <w:rPr>
          <w:rFonts w:ascii="SimSun" w:eastAsia="SimSun" w:hAnsi="SimSun" w:cs="SimSun" w:hint="eastAsia"/>
          <w:sz w:val="28"/>
          <w:szCs w:val="28"/>
          <w:lang w:eastAsia="zh-CN"/>
        </w:rPr>
        <w:t>总</w:t>
      </w:r>
      <w:r w:rsidRPr="00026CA1">
        <w:rPr>
          <w:rFonts w:ascii="SimSun" w:eastAsia="SimSun" w:hAnsi="SimSun" w:cs="游明朝" w:hint="eastAsia"/>
          <w:sz w:val="28"/>
          <w:szCs w:val="28"/>
          <w:lang w:eastAsia="zh-CN"/>
        </w:rPr>
        <w:t>商会</w:t>
      </w:r>
      <w:r w:rsidR="00F9585F" w:rsidRPr="00026CA1">
        <w:rPr>
          <w:rFonts w:ascii="SimSun" w:eastAsia="SimSun" w:hAnsi="SimSun" w:cs="游明朝" w:hint="eastAsia"/>
          <w:sz w:val="28"/>
          <w:szCs w:val="28"/>
          <w:lang w:eastAsia="zh-CN"/>
        </w:rPr>
        <w:t>常务理事会扩大会议</w:t>
      </w:r>
      <w:r w:rsidR="004E4A55">
        <w:rPr>
          <w:rFonts w:ascii="SimSun" w:eastAsia="SimSun" w:hAnsi="SimSun" w:cs="游明朝" w:hint="eastAsia"/>
          <w:sz w:val="28"/>
          <w:szCs w:val="28"/>
          <w:lang w:eastAsia="zh-CN"/>
        </w:rPr>
        <w:t>纪实</w:t>
      </w:r>
    </w:p>
    <w:p w14:paraId="64674B13" w14:textId="15124EA8" w:rsidR="00BB0FEB" w:rsidRPr="00026CA1" w:rsidRDefault="00D54B0C" w:rsidP="003A0849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/>
          <w:noProof/>
          <w:sz w:val="28"/>
          <w:szCs w:val="28"/>
          <w:lang w:eastAsia="zh-CN"/>
        </w:rPr>
        <w:drawing>
          <wp:inline distT="0" distB="0" distL="0" distR="0" wp14:anchorId="745A3221" wp14:editId="7CD867C8">
            <wp:extent cx="5695950" cy="4273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6AD6" w14:textId="2D87FD1C" w:rsidR="00C0481B" w:rsidRPr="00210EBD" w:rsidRDefault="00F32A6A" w:rsidP="00565DF8">
      <w:pPr>
        <w:rPr>
          <w:rFonts w:ascii="SimSun" w:eastAsia="SimSun" w:hAnsi="SimSun" w:cs="游明朝"/>
          <w:sz w:val="28"/>
          <w:szCs w:val="28"/>
          <w:lang w:eastAsia="zh-CN"/>
        </w:rPr>
      </w:pP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【中文导报特约记者报道】万物凋零，唯有春天不曾改变，樱花绽放已逝，侨团前行不止。今天上午</w:t>
      </w:r>
      <w:r w:rsidRPr="00210EBD">
        <w:rPr>
          <w:rFonts w:ascii="SimSun" w:eastAsia="SimSun" w:hAnsi="SimSun" w:cs="游明朝"/>
          <w:sz w:val="28"/>
          <w:szCs w:val="28"/>
          <w:lang w:eastAsia="zh-CN"/>
        </w:rPr>
        <w:t>11点至下午2点，日本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辽宁总商会常务理事扩大会议在东京</w:t>
      </w:r>
      <w:r w:rsidRPr="00210EBD">
        <w:rPr>
          <w:rFonts w:ascii="SimSun" w:eastAsia="SimSun" w:hAnsi="SimSun" w:cs="游明朝"/>
          <w:sz w:val="28"/>
          <w:szCs w:val="28"/>
          <w:lang w:eastAsia="zh-CN"/>
        </w:rPr>
        <w:t>SU大森大厦六楼演播室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热烈召开。会议由日本辽宁总商会常务副会长兼秘书长黄迅主持，会长范垂音在欢迎词中回顾了上一年度的活动</w:t>
      </w:r>
      <w:r w:rsidR="000835F2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情况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，并对</w:t>
      </w:r>
      <w:r w:rsidRPr="00210EBD">
        <w:rPr>
          <w:rFonts w:ascii="SimSun" w:eastAsia="SimSun" w:hAnsi="SimSun" w:cs="游明朝"/>
          <w:sz w:val="28"/>
          <w:szCs w:val="28"/>
          <w:lang w:eastAsia="zh-CN"/>
        </w:rPr>
        <w:t>2023年度的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发展计划</w:t>
      </w:r>
      <w:r w:rsidR="00BE745E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作出了部署</w:t>
      </w:r>
      <w:r w:rsidR="00DF4D56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，对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前景提出了殷切希望。</w:t>
      </w:r>
    </w:p>
    <w:p w14:paraId="08C277BA" w14:textId="492D6B3D" w:rsidR="00096938" w:rsidRPr="00BB3219" w:rsidRDefault="00096938" w:rsidP="00BB3219">
      <w:pPr>
        <w:ind w:firstLineChars="200" w:firstLine="560"/>
        <w:rPr>
          <w:rFonts w:ascii="SimSun" w:eastAsia="DengXian" w:hAnsi="SimSun" w:cs="游明朝"/>
          <w:sz w:val="28"/>
          <w:szCs w:val="28"/>
          <w:lang w:eastAsia="zh-CN"/>
        </w:rPr>
      </w:pP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去年，日本辽宁总商会秉承“仁义礼智信”的中华传统美德，取得了丰硕的成果。会长范垂音在</w:t>
      </w:r>
      <w:r w:rsidR="00A03DD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进行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去年活动</w:t>
      </w:r>
      <w:r w:rsidR="00A333A5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总结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时</w:t>
      </w:r>
      <w:r w:rsidR="0018796A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说</w:t>
      </w:r>
      <w:r w:rsidR="00BB321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:</w:t>
      </w:r>
      <w:r w:rsidR="00BB3219" w:rsidRPr="00210EBD">
        <w:rPr>
          <w:rFonts w:ascii="SimSun" w:eastAsia="SimSun" w:hAnsi="SimSun" w:hint="eastAsia"/>
          <w:lang w:eastAsia="zh-CN"/>
        </w:rPr>
        <w:t xml:space="preserve"> </w:t>
      </w:r>
      <w:r w:rsidR="00BB321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“去年，我们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在</w:t>
      </w:r>
      <w:r w:rsidR="00BB321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仁</w:t>
      </w:r>
      <w:r w:rsidR="00BB321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方面，日本辽宁总商会</w:t>
      </w:r>
      <w:r w:rsidR="00F023B0">
        <w:rPr>
          <w:rFonts w:ascii="SimSun" w:eastAsia="SimSun" w:hAnsi="SimSun" w:cs="游明朝" w:hint="eastAsia"/>
          <w:sz w:val="28"/>
          <w:szCs w:val="28"/>
          <w:lang w:eastAsia="zh-CN"/>
        </w:rPr>
        <w:t>配合日本山西总商会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向处于疫情封控之中的西安市人民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lastRenderedPageBreak/>
        <w:t>伸出援手，体现了</w:t>
      </w:r>
      <w:r w:rsidR="00BB3219" w:rsidRPr="00210EBD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210EBD">
        <w:rPr>
          <w:rFonts w:ascii="SimSun" w:eastAsia="SimSun" w:hAnsi="SimSun" w:cs="游明朝" w:hint="eastAsia"/>
          <w:sz w:val="28"/>
          <w:szCs w:val="28"/>
          <w:lang w:eastAsia="zh-CN"/>
        </w:rPr>
        <w:t>扶危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济困</w:t>
      </w:r>
      <w:r w:rsidR="00BB3219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的高尚情操。在</w:t>
      </w:r>
      <w:r w:rsidR="00210EBD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爱心</w:t>
      </w:r>
      <w:r w:rsidR="00210EBD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之路上，日本辽宁总商会也并未松懈，</w:t>
      </w:r>
      <w:r w:rsidR="005720A7">
        <w:rPr>
          <w:rFonts w:ascii="SimSun" w:eastAsia="SimSun" w:hAnsi="SimSun" w:cs="游明朝" w:hint="eastAsia"/>
          <w:sz w:val="28"/>
          <w:szCs w:val="28"/>
          <w:lang w:eastAsia="zh-CN"/>
        </w:rPr>
        <w:t>配合日中青年文化</w:t>
      </w:r>
      <w:r w:rsidR="00137681">
        <w:rPr>
          <w:rFonts w:ascii="SimSun" w:eastAsia="SimSun" w:hAnsi="SimSun" w:cs="游明朝" w:hint="eastAsia"/>
          <w:sz w:val="28"/>
          <w:szCs w:val="28"/>
          <w:lang w:eastAsia="zh-CN"/>
        </w:rPr>
        <w:t>文艺协会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向在日留学生发放爱心包裹的活动中，更是细心入微，让在</w:t>
      </w:r>
      <w:r w:rsidR="00F87CA2">
        <w:rPr>
          <w:rFonts w:ascii="SimSun" w:eastAsia="SimSun" w:hAnsi="SimSun" w:cs="游明朝" w:hint="eastAsia"/>
          <w:sz w:val="28"/>
          <w:szCs w:val="28"/>
          <w:lang w:eastAsia="zh-CN"/>
        </w:rPr>
        <w:t>留学生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们倍感温暖。</w:t>
      </w:r>
    </w:p>
    <w:p w14:paraId="2777DA09" w14:textId="0625D810" w:rsidR="00096938" w:rsidRPr="00096938" w:rsidRDefault="00096938" w:rsidP="00096938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在</w:t>
      </w:r>
      <w:r w:rsidR="004035B9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义</w:t>
      </w:r>
      <w:r w:rsidR="004035B9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方面，日本辽宁总商会先后举办了多次企业间对接活动，搭建了商会平台，为商界精英们提供了交流、合作的机会。特别是</w:t>
      </w:r>
      <w:r w:rsidR="00F87B67">
        <w:rPr>
          <w:rFonts w:ascii="SimSun" w:eastAsia="SimSun" w:hAnsi="SimSun" w:cs="游明朝" w:hint="eastAsia"/>
          <w:sz w:val="28"/>
          <w:szCs w:val="28"/>
          <w:lang w:eastAsia="zh-CN"/>
        </w:rPr>
        <w:t>所策划的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《纪念中日邦交</w:t>
      </w:r>
      <w:r w:rsidRPr="00096938">
        <w:rPr>
          <w:rFonts w:ascii="SimSun" w:eastAsia="SimSun" w:hAnsi="SimSun" w:cs="游明朝"/>
          <w:sz w:val="28"/>
          <w:szCs w:val="28"/>
          <w:lang w:eastAsia="zh-CN"/>
        </w:rPr>
        <w:t>50周年——日本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辽宁总商会山形县商务交流会》和《日本大连总商会米泽市商务交流会》的成功举办，不仅为</w:t>
      </w:r>
      <w:r w:rsidR="005A0223">
        <w:rPr>
          <w:rFonts w:ascii="SimSun" w:eastAsia="SimSun" w:hAnsi="SimSun" w:cs="游明朝" w:hint="eastAsia"/>
          <w:sz w:val="28"/>
          <w:szCs w:val="28"/>
          <w:lang w:eastAsia="zh-CN"/>
        </w:rPr>
        <w:t>在日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华人企业开拓市场，也为中日贸易合作提供了新的契机。</w:t>
      </w:r>
    </w:p>
    <w:p w14:paraId="28D853E0" w14:textId="59CF5484" w:rsidR="00C620AC" w:rsidRPr="00701CE3" w:rsidRDefault="00096938" w:rsidP="00701CE3">
      <w:pPr>
        <w:ind w:firstLineChars="200" w:firstLine="560"/>
        <w:rPr>
          <w:rFonts w:ascii="SimSun" w:hAnsi="SimSun" w:cs="游明朝"/>
          <w:sz w:val="28"/>
          <w:szCs w:val="28"/>
          <w:lang w:eastAsia="zh-CN"/>
        </w:rPr>
      </w:pPr>
      <w:bookmarkStart w:id="0" w:name="_Hlk131017691"/>
      <w:r w:rsidRPr="00096938">
        <w:rPr>
          <w:rFonts w:ascii="SimSun" w:eastAsia="SimSun" w:hAnsi="SimSun" w:cs="游明朝" w:hint="eastAsia"/>
          <w:sz w:val="28"/>
          <w:szCs w:val="28"/>
        </w:rPr>
        <w:t>在</w:t>
      </w:r>
      <w:r w:rsidR="004035B9">
        <w:rPr>
          <w:rFonts w:ascii="SimSun" w:eastAsia="SimSun" w:hAnsi="SimSun" w:cs="游明朝" w:hint="eastAsia"/>
          <w:sz w:val="28"/>
          <w:szCs w:val="28"/>
        </w:rPr>
        <w:t>‘</w:t>
      </w:r>
      <w:r w:rsidR="00C620AC">
        <w:rPr>
          <w:rFonts w:ascii="SimSun" w:eastAsia="SimSun" w:hAnsi="SimSun" w:cs="游明朝" w:hint="eastAsia"/>
          <w:sz w:val="28"/>
          <w:szCs w:val="28"/>
        </w:rPr>
        <w:t>礼</w:t>
      </w:r>
      <w:r w:rsidR="00BF780D">
        <w:rPr>
          <w:rFonts w:ascii="SimSun" w:eastAsia="SimSun" w:hAnsi="SimSun" w:cs="游明朝" w:hint="eastAsia"/>
          <w:sz w:val="28"/>
          <w:szCs w:val="28"/>
        </w:rPr>
        <w:t>、</w:t>
      </w:r>
      <w:r w:rsidR="00BF780D" w:rsidRPr="00BF780D">
        <w:rPr>
          <w:rFonts w:ascii="SimSun" w:eastAsia="SimSun" w:hAnsi="SimSun" w:cs="游明朝" w:hint="eastAsia"/>
          <w:sz w:val="28"/>
          <w:szCs w:val="28"/>
        </w:rPr>
        <w:t>智</w:t>
      </w:r>
      <w:r w:rsidR="004035B9">
        <w:rPr>
          <w:rFonts w:ascii="SimSun" w:eastAsia="SimSun" w:hAnsi="SimSun" w:cs="游明朝" w:hint="eastAsia"/>
          <w:sz w:val="28"/>
          <w:szCs w:val="28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</w:rPr>
        <w:t>方面，</w:t>
      </w:r>
      <w:bookmarkEnd w:id="0"/>
      <w:r w:rsidRPr="00096938">
        <w:rPr>
          <w:rFonts w:ascii="SimSun" w:eastAsia="SimSun" w:hAnsi="SimSun" w:cs="游明朝" w:hint="eastAsia"/>
          <w:sz w:val="28"/>
          <w:szCs w:val="28"/>
        </w:rPr>
        <w:t>日本辽宁总商会</w:t>
      </w:r>
      <w:r w:rsidR="00371FC1">
        <w:rPr>
          <w:rFonts w:ascii="SimSun" w:eastAsia="SimSun" w:hAnsi="SimSun" w:cs="游明朝" w:hint="eastAsia"/>
          <w:sz w:val="28"/>
          <w:szCs w:val="28"/>
        </w:rPr>
        <w:t>一直</w:t>
      </w:r>
      <w:r w:rsidR="00B83A4B">
        <w:rPr>
          <w:rFonts w:ascii="SimSun" w:eastAsia="SimSun" w:hAnsi="SimSun" w:cs="游明朝" w:hint="eastAsia"/>
          <w:sz w:val="28"/>
          <w:szCs w:val="28"/>
        </w:rPr>
        <w:t>保持</w:t>
      </w:r>
      <w:r w:rsidR="00367D33">
        <w:rPr>
          <w:rFonts w:ascii="SimSun" w:eastAsia="SimSun" w:hAnsi="SimSun" w:cs="游明朝" w:hint="eastAsia"/>
          <w:sz w:val="28"/>
          <w:szCs w:val="28"/>
        </w:rPr>
        <w:t>与</w:t>
      </w:r>
      <w:r w:rsidR="00B326B0">
        <w:rPr>
          <w:rFonts w:ascii="SimSun" w:eastAsia="SimSun" w:hAnsi="SimSun" w:cs="游明朝" w:hint="eastAsia"/>
          <w:sz w:val="28"/>
          <w:szCs w:val="28"/>
        </w:rPr>
        <w:t>在日</w:t>
      </w:r>
      <w:r w:rsidR="006901BB">
        <w:rPr>
          <w:rFonts w:ascii="SimSun" w:eastAsia="SimSun" w:hAnsi="SimSun" w:cs="游明朝" w:hint="eastAsia"/>
          <w:sz w:val="28"/>
          <w:szCs w:val="28"/>
        </w:rPr>
        <w:t>其他</w:t>
      </w:r>
      <w:r w:rsidR="00B326B0">
        <w:rPr>
          <w:rFonts w:ascii="SimSun" w:eastAsia="SimSun" w:hAnsi="SimSun" w:cs="游明朝" w:hint="eastAsia"/>
          <w:sz w:val="28"/>
          <w:szCs w:val="28"/>
        </w:rPr>
        <w:t>友好</w:t>
      </w:r>
      <w:r w:rsidR="006901BB">
        <w:rPr>
          <w:rFonts w:ascii="SimSun" w:eastAsia="SimSun" w:hAnsi="SimSun" w:cs="游明朝" w:hint="eastAsia"/>
          <w:sz w:val="28"/>
          <w:szCs w:val="28"/>
        </w:rPr>
        <w:t>侨团</w:t>
      </w:r>
      <w:r w:rsidR="00E15CA7">
        <w:rPr>
          <w:rFonts w:ascii="SimSun" w:eastAsia="SimSun" w:hAnsi="SimSun" w:cs="游明朝" w:hint="eastAsia"/>
          <w:sz w:val="28"/>
          <w:szCs w:val="28"/>
        </w:rPr>
        <w:t>的</w:t>
      </w:r>
      <w:r w:rsidR="00E35D64">
        <w:rPr>
          <w:rFonts w:ascii="SimSun" w:eastAsia="SimSun" w:hAnsi="SimSun" w:cs="游明朝" w:hint="eastAsia"/>
          <w:sz w:val="28"/>
          <w:szCs w:val="28"/>
        </w:rPr>
        <w:t>良好</w:t>
      </w:r>
      <w:r w:rsidR="00DD2158">
        <w:rPr>
          <w:rFonts w:ascii="SimSun" w:eastAsia="SimSun" w:hAnsi="SimSun" w:cs="游明朝" w:hint="eastAsia"/>
          <w:sz w:val="28"/>
          <w:szCs w:val="28"/>
        </w:rPr>
        <w:t>关系，</w:t>
      </w:r>
      <w:r w:rsidR="00763BA3" w:rsidRPr="00763BA3">
        <w:rPr>
          <w:rFonts w:ascii="SimSun" w:eastAsia="SimSun" w:hAnsi="SimSun" w:cs="游明朝" w:hint="eastAsia"/>
          <w:sz w:val="28"/>
          <w:szCs w:val="28"/>
        </w:rPr>
        <w:t>广泛结交朋友，积极参与在日华人华侨友好侨团的互助交流活动，加入全华联，并参与</w:t>
      </w:r>
      <w:r w:rsidR="0047352F">
        <w:rPr>
          <w:rFonts w:ascii="SimSun" w:eastAsia="SimSun" w:hAnsi="SimSun" w:cs="游明朝" w:hint="eastAsia"/>
          <w:sz w:val="28"/>
          <w:szCs w:val="28"/>
        </w:rPr>
        <w:t>或</w:t>
      </w:r>
      <w:r w:rsidR="002B5EBB">
        <w:rPr>
          <w:rFonts w:ascii="SimSun" w:eastAsia="SimSun" w:hAnsi="SimSun" w:cs="游明朝" w:hint="eastAsia"/>
          <w:sz w:val="28"/>
          <w:szCs w:val="28"/>
        </w:rPr>
        <w:t>赞助</w:t>
      </w:r>
      <w:r w:rsidR="008B38CA">
        <w:rPr>
          <w:rFonts w:ascii="SimSun" w:eastAsia="SimSun" w:hAnsi="SimSun" w:cs="游明朝" w:hint="eastAsia"/>
          <w:sz w:val="28"/>
          <w:szCs w:val="28"/>
        </w:rPr>
        <w:t>了</w:t>
      </w:r>
      <w:r w:rsidR="00763BA3" w:rsidRPr="00763BA3">
        <w:rPr>
          <w:rFonts w:ascii="SimSun" w:eastAsia="SimSun" w:hAnsi="SimSun" w:cs="游明朝" w:hint="eastAsia"/>
          <w:sz w:val="28"/>
          <w:szCs w:val="28"/>
        </w:rPr>
        <w:t>一般社团法人</w:t>
      </w:r>
      <w:r w:rsidR="00763BA3" w:rsidRPr="00763BA3">
        <w:rPr>
          <w:rFonts w:ascii="ＭＳ 明朝" w:eastAsia="ＭＳ 明朝" w:hAnsi="ＭＳ 明朝" w:cs="ＭＳ 明朝" w:hint="eastAsia"/>
          <w:sz w:val="28"/>
          <w:szCs w:val="28"/>
        </w:rPr>
        <w:t>・</w:t>
      </w:r>
      <w:r w:rsidR="00763BA3" w:rsidRPr="00763BA3">
        <w:rPr>
          <w:rFonts w:ascii="SimSun" w:eastAsia="SimSun" w:hAnsi="SimSun" w:cs="SimSun" w:hint="eastAsia"/>
          <w:sz w:val="28"/>
          <w:szCs w:val="28"/>
        </w:rPr>
        <w:t>日中精武会联盟、日本四川总商会、全日本华侨华人社团联合会等多个</w:t>
      </w:r>
      <w:r w:rsidR="008B38CA">
        <w:rPr>
          <w:rFonts w:ascii="SimSun" w:eastAsia="SimSun" w:hAnsi="SimSun" w:cs="SimSun" w:hint="eastAsia"/>
          <w:sz w:val="28"/>
          <w:szCs w:val="28"/>
        </w:rPr>
        <w:t>侨团的</w:t>
      </w:r>
      <w:r w:rsidR="00763BA3" w:rsidRPr="00763BA3">
        <w:rPr>
          <w:rFonts w:ascii="SimSun" w:eastAsia="SimSun" w:hAnsi="SimSun" w:cs="SimSun" w:hint="eastAsia"/>
          <w:sz w:val="28"/>
          <w:szCs w:val="28"/>
        </w:rPr>
        <w:t>活动</w:t>
      </w:r>
      <w:r w:rsidR="008B38CA">
        <w:rPr>
          <w:rFonts w:ascii="SimSun" w:eastAsia="SimSun" w:hAnsi="SimSun" w:cs="SimSun" w:hint="eastAsia"/>
          <w:sz w:val="28"/>
          <w:szCs w:val="28"/>
        </w:rPr>
        <w:t>。</w:t>
      </w:r>
      <w:r w:rsidR="00763BA3" w:rsidRPr="00763BA3">
        <w:rPr>
          <w:rFonts w:ascii="SimSun" w:eastAsia="SimSun" w:hAnsi="SimSun" w:cs="SimSun" w:hint="eastAsia"/>
          <w:sz w:val="28"/>
          <w:szCs w:val="28"/>
          <w:lang w:eastAsia="zh-CN"/>
        </w:rPr>
        <w:t>这种知情达理、互惠互利的交流不仅增进了友谊，也提高了商会的社会责任感。</w:t>
      </w:r>
    </w:p>
    <w:p w14:paraId="28FA5ECE" w14:textId="76BED175" w:rsidR="00096938" w:rsidRPr="00096938" w:rsidRDefault="00096938" w:rsidP="00096938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在</w:t>
      </w:r>
      <w:r w:rsidR="008001C4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信</w:t>
      </w:r>
      <w:r w:rsidR="008001C4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方面，日本辽宁总商会的成绩不仅止于此，</w:t>
      </w:r>
      <w:r w:rsidR="00E238D0">
        <w:rPr>
          <w:rFonts w:ascii="SimSun" w:eastAsia="SimSun" w:hAnsi="SimSun" w:cs="游明朝" w:hint="eastAsia"/>
          <w:sz w:val="28"/>
          <w:szCs w:val="28"/>
          <w:lang w:eastAsia="zh-CN"/>
        </w:rPr>
        <w:t>始终</w:t>
      </w:r>
      <w:r w:rsidR="0033128C">
        <w:rPr>
          <w:rFonts w:ascii="SimSun" w:eastAsia="SimSun" w:hAnsi="SimSun" w:cs="游明朝" w:hint="eastAsia"/>
          <w:sz w:val="28"/>
          <w:szCs w:val="28"/>
          <w:lang w:eastAsia="zh-CN"/>
        </w:rPr>
        <w:t>保持诚信，</w:t>
      </w:r>
      <w:r w:rsidR="00046C52">
        <w:rPr>
          <w:rFonts w:ascii="SimSun" w:eastAsia="SimSun" w:hAnsi="SimSun" w:cs="游明朝" w:hint="eastAsia"/>
          <w:sz w:val="28"/>
          <w:szCs w:val="28"/>
          <w:lang w:eastAsia="zh-CN"/>
        </w:rPr>
        <w:t>落实</w:t>
      </w:r>
      <w:r w:rsidR="0036646E">
        <w:rPr>
          <w:rFonts w:ascii="SimSun" w:eastAsia="SimSun" w:hAnsi="SimSun" w:cs="游明朝" w:hint="eastAsia"/>
          <w:sz w:val="28"/>
          <w:szCs w:val="28"/>
          <w:lang w:eastAsia="zh-CN"/>
        </w:rPr>
        <w:t>对原</w:t>
      </w:r>
      <w:r w:rsidR="008C7734">
        <w:rPr>
          <w:rFonts w:ascii="SimSun" w:eastAsia="SimSun" w:hAnsi="SimSun" w:cs="游明朝" w:hint="eastAsia"/>
          <w:sz w:val="28"/>
          <w:szCs w:val="28"/>
          <w:lang w:eastAsia="zh-CN"/>
        </w:rPr>
        <w:t>日本</w:t>
      </w:r>
      <w:r w:rsidR="0036646E">
        <w:rPr>
          <w:rFonts w:ascii="SimSun" w:eastAsia="SimSun" w:hAnsi="SimSun" w:cs="游明朝" w:hint="eastAsia"/>
          <w:sz w:val="28"/>
          <w:szCs w:val="28"/>
          <w:lang w:eastAsia="zh-CN"/>
        </w:rPr>
        <w:t>辽宁总商会</w:t>
      </w:r>
      <w:r w:rsidR="00EB4BF8">
        <w:rPr>
          <w:rFonts w:ascii="SimSun" w:eastAsia="SimSun" w:hAnsi="SimSun" w:cs="游明朝" w:hint="eastAsia"/>
          <w:sz w:val="28"/>
          <w:szCs w:val="28"/>
          <w:lang w:eastAsia="zh-CN"/>
        </w:rPr>
        <w:t>高尔夫球</w:t>
      </w:r>
      <w:r w:rsidR="00BB0EB7">
        <w:rPr>
          <w:rFonts w:ascii="SimSun" w:eastAsia="SimSun" w:hAnsi="SimSun" w:cs="游明朝" w:hint="eastAsia"/>
          <w:sz w:val="28"/>
          <w:szCs w:val="28"/>
          <w:lang w:eastAsia="zh-CN"/>
        </w:rPr>
        <w:t>队运动</w:t>
      </w:r>
      <w:r w:rsidR="00EB4BF8">
        <w:rPr>
          <w:rFonts w:ascii="SimSun" w:eastAsia="SimSun" w:hAnsi="SimSun" w:cs="游明朝" w:hint="eastAsia"/>
          <w:sz w:val="28"/>
          <w:szCs w:val="28"/>
          <w:lang w:eastAsia="zh-CN"/>
        </w:rPr>
        <w:t>健儿们</w:t>
      </w:r>
      <w:r w:rsidR="00FF13A8">
        <w:rPr>
          <w:rFonts w:ascii="SimSun" w:eastAsia="SimSun" w:hAnsi="SimSun" w:cs="游明朝" w:hint="eastAsia"/>
          <w:sz w:val="28"/>
          <w:szCs w:val="28"/>
          <w:lang w:eastAsia="zh-CN"/>
        </w:rPr>
        <w:t>在参赛时给予赞助和支持</w:t>
      </w:r>
      <w:r w:rsidR="005503C4">
        <w:rPr>
          <w:rFonts w:ascii="SimSun" w:eastAsia="SimSun" w:hAnsi="SimSun" w:cs="游明朝" w:hint="eastAsia"/>
          <w:sz w:val="28"/>
          <w:szCs w:val="28"/>
          <w:lang w:eastAsia="zh-CN"/>
        </w:rPr>
        <w:t>的</w:t>
      </w:r>
      <w:r w:rsidR="00BB0EB7">
        <w:rPr>
          <w:rFonts w:ascii="SimSun" w:eastAsia="SimSun" w:hAnsi="SimSun" w:cs="游明朝" w:hint="eastAsia"/>
          <w:sz w:val="28"/>
          <w:szCs w:val="28"/>
          <w:lang w:eastAsia="zh-CN"/>
        </w:rPr>
        <w:t>承诺</w:t>
      </w:r>
      <w:r w:rsidR="00F320D4">
        <w:rPr>
          <w:rFonts w:ascii="SimSun" w:eastAsia="SimSun" w:hAnsi="SimSun" w:cs="游明朝" w:hint="eastAsia"/>
          <w:sz w:val="28"/>
          <w:szCs w:val="28"/>
          <w:lang w:eastAsia="zh-CN"/>
        </w:rPr>
        <w:t>。</w:t>
      </w:r>
      <w:r w:rsidR="00E53934">
        <w:rPr>
          <w:rFonts w:ascii="SimSun" w:eastAsia="SimSun" w:hAnsi="SimSun" w:cs="游明朝" w:hint="eastAsia"/>
          <w:sz w:val="28"/>
          <w:szCs w:val="28"/>
          <w:lang w:eastAsia="zh-CN"/>
        </w:rPr>
        <w:t>因此</w:t>
      </w:r>
      <w:r w:rsidR="00046C52">
        <w:rPr>
          <w:rFonts w:ascii="SimSun" w:eastAsia="SimSun" w:hAnsi="SimSun" w:cs="游明朝" w:hint="eastAsia"/>
          <w:sz w:val="28"/>
          <w:szCs w:val="28"/>
          <w:lang w:eastAsia="zh-CN"/>
        </w:rPr>
        <w:t>日本辽宁总商会</w:t>
      </w:r>
      <w:r w:rsidR="00074E0B">
        <w:rPr>
          <w:rFonts w:ascii="SimSun" w:eastAsia="SimSun" w:hAnsi="SimSun" w:cs="游明朝" w:hint="eastAsia"/>
          <w:sz w:val="28"/>
          <w:szCs w:val="28"/>
          <w:lang w:eastAsia="zh-CN"/>
        </w:rPr>
        <w:t>高尔夫球队在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参加由全华联主办的第八届、第九届侨团杯高尔夫球大赛</w:t>
      </w:r>
      <w:r w:rsidR="00074E0B">
        <w:rPr>
          <w:rFonts w:ascii="SimSun" w:eastAsia="SimSun" w:hAnsi="SimSun" w:cs="游明朝" w:hint="eastAsia"/>
          <w:sz w:val="28"/>
          <w:szCs w:val="28"/>
          <w:lang w:eastAsia="zh-CN"/>
        </w:rPr>
        <w:t>中</w:t>
      </w:r>
      <w:r w:rsidR="00074E0B" w:rsidRPr="00074E0B">
        <w:rPr>
          <w:rFonts w:ascii="SimSun" w:eastAsia="SimSun" w:hAnsi="SimSun" w:cs="游明朝" w:hint="eastAsia"/>
          <w:sz w:val="28"/>
          <w:szCs w:val="28"/>
          <w:lang w:eastAsia="zh-CN"/>
        </w:rPr>
        <w:t>大显身手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，拔得头筹，为在日辽宁籍华侨华人争了光。在这一方面，日本辽宁总商会体现了</w:t>
      </w:r>
      <w:r w:rsidR="00665B2D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诚信立身，信义为本</w:t>
      </w:r>
      <w:r w:rsidR="00665B2D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的精神。</w:t>
      </w:r>
    </w:p>
    <w:p w14:paraId="4ABBADB0" w14:textId="2B950471" w:rsidR="00DA2EBA" w:rsidRDefault="00096938" w:rsidP="00096938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总的来说，去年的活动取得了显著成效，展现了日本辽宁总商会</w:t>
      </w:r>
      <w:r w:rsidR="00D2336B">
        <w:rPr>
          <w:rFonts w:ascii="SimSun" w:eastAsia="SimSun" w:hAnsi="SimSun" w:cs="游明朝" w:hint="eastAsia"/>
          <w:sz w:val="28"/>
          <w:szCs w:val="28"/>
          <w:lang w:eastAsia="zh-CN"/>
        </w:rPr>
        <w:t>‘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仁义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lastRenderedPageBreak/>
        <w:t>礼智信</w:t>
      </w:r>
      <w:r w:rsidR="00D2336B">
        <w:rPr>
          <w:rFonts w:ascii="SimSun" w:eastAsia="SimSun" w:hAnsi="SimSun" w:cs="游明朝" w:hint="eastAsia"/>
          <w:sz w:val="28"/>
          <w:szCs w:val="28"/>
          <w:lang w:eastAsia="zh-CN"/>
        </w:rPr>
        <w:t>’</w:t>
      </w:r>
      <w:r w:rsidRPr="00096938">
        <w:rPr>
          <w:rFonts w:ascii="SimSun" w:eastAsia="SimSun" w:hAnsi="SimSun" w:cs="游明朝" w:hint="eastAsia"/>
          <w:sz w:val="28"/>
          <w:szCs w:val="28"/>
          <w:lang w:eastAsia="zh-CN"/>
        </w:rPr>
        <w:t>的传统美德，赢得了社会各界的高度评价和赞誉。</w:t>
      </w:r>
      <w:r w:rsidR="00D2336B" w:rsidRPr="00D2336B">
        <w:rPr>
          <w:rFonts w:ascii="SimSun" w:eastAsia="SimSun" w:hAnsi="SimSun" w:cs="游明朝" w:hint="eastAsia"/>
          <w:sz w:val="28"/>
          <w:szCs w:val="28"/>
          <w:lang w:eastAsia="zh-CN"/>
        </w:rPr>
        <w:t>”</w:t>
      </w:r>
    </w:p>
    <w:p w14:paraId="3BC84F6F" w14:textId="01F33BB9" w:rsidR="00DA2EBA" w:rsidRPr="00DA2EBA" w:rsidRDefault="00DA2EBA" w:rsidP="00DA2EBA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范垂音会长在</w:t>
      </w:r>
      <w:r w:rsidR="00EC04CB">
        <w:rPr>
          <w:rFonts w:ascii="SimSun" w:eastAsia="SimSun" w:hAnsi="SimSun" w:cs="游明朝" w:hint="eastAsia"/>
          <w:sz w:val="28"/>
          <w:szCs w:val="28"/>
          <w:lang w:eastAsia="zh-CN"/>
        </w:rPr>
        <w:t>日本辽宁总商会</w:t>
      </w:r>
      <w:r w:rsidR="00B226F3">
        <w:rPr>
          <w:rFonts w:ascii="SimSun" w:eastAsia="SimSun" w:hAnsi="SimSun" w:cs="游明朝" w:hint="eastAsia"/>
          <w:sz w:val="28"/>
          <w:szCs w:val="28"/>
          <w:lang w:eastAsia="zh-CN"/>
        </w:rPr>
        <w:t>本年度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活动计划和展望</w:t>
      </w:r>
      <w:r w:rsidR="00B226F3">
        <w:rPr>
          <w:rFonts w:ascii="SimSun" w:eastAsia="SimSun" w:hAnsi="SimSun" w:cs="游明朝" w:hint="eastAsia"/>
          <w:sz w:val="28"/>
          <w:szCs w:val="28"/>
          <w:lang w:eastAsia="zh-CN"/>
        </w:rPr>
        <w:t>时表示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：“若中国入境政策</w:t>
      </w:r>
      <w:r w:rsidR="008E351B">
        <w:rPr>
          <w:rFonts w:ascii="SimSun" w:eastAsia="SimSun" w:hAnsi="SimSun" w:cs="游明朝" w:hint="eastAsia"/>
          <w:sz w:val="28"/>
          <w:szCs w:val="28"/>
          <w:lang w:eastAsia="zh-CN"/>
        </w:rPr>
        <w:t>放开的话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，我们将在五六月份带领商会成员前往沈阳和大连，与侨联和企业交流互动，为商会平台积累丰富的商业资源。</w:t>
      </w:r>
    </w:p>
    <w:p w14:paraId="0E9C37DC" w14:textId="57CDC45B" w:rsidR="00DA2EBA" w:rsidRPr="00DA2EBA" w:rsidRDefault="00DA2EBA" w:rsidP="00DA2EBA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此外，八月或十月，日本辽宁总商会将精心组织</w:t>
      </w:r>
      <w:r w:rsidR="005D29D0">
        <w:rPr>
          <w:rFonts w:ascii="SimSun" w:eastAsia="SimSun" w:hAnsi="SimSun" w:cs="游明朝" w:hint="eastAsia"/>
          <w:sz w:val="28"/>
          <w:szCs w:val="28"/>
          <w:lang w:eastAsia="zh-CN"/>
        </w:rPr>
        <w:t>参加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全球辽商总会活动，</w:t>
      </w:r>
      <w:r w:rsidR="00820590">
        <w:rPr>
          <w:rFonts w:ascii="SimSun" w:eastAsia="SimSun" w:hAnsi="SimSun" w:cs="游明朝" w:hint="eastAsia"/>
          <w:sz w:val="28"/>
          <w:szCs w:val="28"/>
          <w:lang w:eastAsia="zh-CN"/>
        </w:rPr>
        <w:t>率团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前往沈阳市参观考察当地企业。而后，日本辽宁总商会高尔夫球队也将参加第十届侨团杯高尔夫球大赛。年末，日本辽宁总商会更将为会员组织一次箱根两日游活动，让大家尽情放松身心，享受美好生活。</w:t>
      </w:r>
    </w:p>
    <w:p w14:paraId="1A17A0EE" w14:textId="69BC2BCC" w:rsidR="00DA2EBA" w:rsidRPr="00DA2EBA" w:rsidRDefault="00DA2EBA" w:rsidP="00DA2EBA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当然，这还只是日本辽宁总商会今年的计划之一。在漫漫商业路上，</w:t>
      </w:r>
      <w:r w:rsidR="0096375F">
        <w:rPr>
          <w:rFonts w:ascii="SimSun" w:eastAsia="SimSun" w:hAnsi="SimSun" w:cs="游明朝" w:hint="eastAsia"/>
          <w:sz w:val="28"/>
          <w:szCs w:val="28"/>
          <w:lang w:eastAsia="zh-CN"/>
        </w:rPr>
        <w:t>可能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还</w:t>
      </w:r>
      <w:r w:rsidR="00D81E6C">
        <w:rPr>
          <w:rFonts w:ascii="SimSun" w:eastAsia="SimSun" w:hAnsi="SimSun" w:cs="游明朝" w:hint="eastAsia"/>
          <w:sz w:val="28"/>
          <w:szCs w:val="28"/>
          <w:lang w:eastAsia="zh-CN"/>
        </w:rPr>
        <w:t>会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有许多不确定的活动</w:t>
      </w:r>
      <w:r w:rsidR="00871DCF">
        <w:rPr>
          <w:rFonts w:ascii="SimSun" w:eastAsia="SimSun" w:hAnsi="SimSun" w:cs="游明朝" w:hint="eastAsia"/>
          <w:sz w:val="28"/>
          <w:szCs w:val="28"/>
          <w:lang w:eastAsia="zh-CN"/>
        </w:rPr>
        <w:t>预定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，比如阿联酋辽宁总商会访问日本、泰国广州总商户访问日本、宁波企业来日参观考察等等。每一项活动，都</w:t>
      </w:r>
      <w:r w:rsidR="0003458E">
        <w:rPr>
          <w:rFonts w:ascii="SimSun" w:eastAsia="SimSun" w:hAnsi="SimSun" w:cs="游明朝" w:hint="eastAsia"/>
          <w:sz w:val="28"/>
          <w:szCs w:val="28"/>
          <w:lang w:eastAsia="zh-CN"/>
        </w:rPr>
        <w:t>能提高日本辽宁总商会的知名度</w:t>
      </w:r>
      <w:r w:rsidR="00C60816">
        <w:rPr>
          <w:rFonts w:ascii="SimSun" w:eastAsia="SimSun" w:hAnsi="SimSun" w:cs="游明朝" w:hint="eastAsia"/>
          <w:sz w:val="28"/>
          <w:szCs w:val="28"/>
          <w:lang w:eastAsia="zh-CN"/>
        </w:rPr>
        <w:t>并促进</w:t>
      </w:r>
      <w:r w:rsidR="00D36A0B" w:rsidRPr="00D36A0B">
        <w:rPr>
          <w:rFonts w:ascii="SimSun" w:eastAsia="SimSun" w:hAnsi="SimSun" w:cs="游明朝" w:hint="eastAsia"/>
          <w:sz w:val="28"/>
          <w:szCs w:val="28"/>
          <w:lang w:eastAsia="zh-CN"/>
        </w:rPr>
        <w:t>日本辽宁总商会的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蓬勃发展。</w:t>
      </w:r>
      <w:r w:rsidR="00950C5A" w:rsidRPr="00950C5A">
        <w:rPr>
          <w:rFonts w:ascii="SimSun" w:eastAsia="SimSun" w:hAnsi="SimSun" w:cs="游明朝" w:hint="eastAsia"/>
          <w:sz w:val="28"/>
          <w:szCs w:val="28"/>
          <w:lang w:eastAsia="zh-CN"/>
        </w:rPr>
        <w:t>”</w:t>
      </w:r>
    </w:p>
    <w:p w14:paraId="7A454EF0" w14:textId="280CA87A" w:rsidR="00DA2EBA" w:rsidRPr="00DA2EBA" w:rsidRDefault="00DA2EBA" w:rsidP="006C546E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范垂音会长最后引用中国的名言</w:t>
      </w:r>
      <w:r w:rsidR="00F47BA0">
        <w:rPr>
          <w:rFonts w:ascii="SimSun" w:eastAsia="SimSun" w:hAnsi="SimSun" w:cs="游明朝" w:hint="eastAsia"/>
          <w:sz w:val="28"/>
          <w:szCs w:val="28"/>
          <w:lang w:eastAsia="zh-CN"/>
        </w:rPr>
        <w:t>说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：“‘一年之计在于春’。在这</w:t>
      </w:r>
      <w:r w:rsidR="009C4CF5">
        <w:rPr>
          <w:rFonts w:ascii="SimSun" w:eastAsia="SimSun" w:hAnsi="SimSun" w:cs="游明朝" w:hint="eastAsia"/>
          <w:sz w:val="28"/>
          <w:szCs w:val="28"/>
          <w:lang w:eastAsia="zh-CN"/>
        </w:rPr>
        <w:t>万物复苏、鸟语花香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的春天里，让我们共同谋划日本辽宁总商会的美好未来，为商会的茁壮成长和发展贡献自己的力量。</w:t>
      </w:r>
      <w:r w:rsidR="006C546E">
        <w:rPr>
          <w:rFonts w:ascii="SimSun" w:eastAsia="SimSun" w:hAnsi="SimSun" w:cs="游明朝" w:hint="eastAsia"/>
          <w:sz w:val="28"/>
          <w:szCs w:val="28"/>
          <w:lang w:eastAsia="zh-CN"/>
        </w:rPr>
        <w:t>”</w:t>
      </w:r>
    </w:p>
    <w:p w14:paraId="1D78C81D" w14:textId="315EE5CC" w:rsidR="00DA2EBA" w:rsidRPr="00DA2EBA" w:rsidRDefault="00DA2EBA" w:rsidP="00E5281D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常务副会长邓瑞宏、副会长郑继飞、张晓鸥、綾川華、姜喜红</w:t>
      </w:r>
      <w:r w:rsidR="000C3E16">
        <w:rPr>
          <w:rFonts w:ascii="SimSun" w:eastAsia="SimSun" w:hAnsi="SimSun" w:cs="游明朝" w:hint="eastAsia"/>
          <w:sz w:val="28"/>
          <w:szCs w:val="28"/>
          <w:lang w:eastAsia="zh-CN"/>
        </w:rPr>
        <w:t>、王勇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等多位日本辽宁总商会的杰出成员，汇聚智慧为商会的未来发展献计献策。他们提出了一系列切实可行的建议，旨在促进商会的壮大和发展。这些珍贵的建议，为日本辽宁总商会的成长提供了重要的</w:t>
      </w:r>
      <w:r w:rsidR="00A5263F">
        <w:rPr>
          <w:rFonts w:ascii="SimSun" w:eastAsia="SimSun" w:hAnsi="SimSun" w:cs="游明朝" w:hint="eastAsia"/>
          <w:sz w:val="28"/>
          <w:szCs w:val="28"/>
          <w:lang w:eastAsia="zh-CN"/>
        </w:rPr>
        <w:t>发展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方向。</w:t>
      </w:r>
    </w:p>
    <w:p w14:paraId="110734A9" w14:textId="44477600" w:rsidR="00565DF8" w:rsidRPr="00FD3629" w:rsidRDefault="00DA2EBA" w:rsidP="00DA2EBA">
      <w:pPr>
        <w:ind w:firstLineChars="200" w:firstLine="560"/>
        <w:rPr>
          <w:rFonts w:ascii="SimSun" w:eastAsia="SimSun" w:hAnsi="SimSun" w:cs="游明朝"/>
          <w:sz w:val="28"/>
          <w:szCs w:val="28"/>
          <w:lang w:eastAsia="zh-CN"/>
        </w:rPr>
      </w:pP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lastRenderedPageBreak/>
        <w:t>黄迅秘书长激情洋溢地发表了总结发言。他感慨万千地说：“日本辽宁总商会的今天，离不开在座各位企业家的大力支持和助力。商务平台是我们共同的无形资产，需要我们携手共同</w:t>
      </w:r>
      <w:r w:rsidR="00246CBC">
        <w:rPr>
          <w:rFonts w:ascii="SimSun" w:eastAsia="SimSun" w:hAnsi="SimSun" w:cs="游明朝" w:hint="eastAsia"/>
          <w:sz w:val="28"/>
          <w:szCs w:val="28"/>
          <w:lang w:eastAsia="zh-CN"/>
        </w:rPr>
        <w:t>守护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。我深信，作为热爱辽宁、热爱家乡、有素质、有教养我们商会</w:t>
      </w:r>
      <w:r w:rsidR="008B005A">
        <w:rPr>
          <w:rFonts w:ascii="SimSun" w:eastAsia="SimSun" w:hAnsi="SimSun" w:cs="游明朝" w:hint="eastAsia"/>
          <w:sz w:val="28"/>
          <w:szCs w:val="28"/>
          <w:lang w:eastAsia="zh-CN"/>
        </w:rPr>
        <w:t>的</w:t>
      </w:r>
      <w:r w:rsidR="008B005A" w:rsidRPr="008B005A">
        <w:rPr>
          <w:rFonts w:ascii="SimSun" w:eastAsia="SimSun" w:hAnsi="SimSun" w:cs="游明朝" w:hint="eastAsia"/>
          <w:sz w:val="28"/>
          <w:szCs w:val="28"/>
          <w:lang w:eastAsia="zh-CN"/>
        </w:rPr>
        <w:t>企业家们，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绝不会为了一点私利而做出有害于商会名誉和利益的事情。商会始终坚持公平原则，根据大家对商会的贡献大小公平享用资源，我们将为会员企业的发展提供服务和助力，因为只有企业越发展壮大，商会才能做大做强。让我们扭成一股绳，携手并进，为日本辽宁总商会的美好明天而共同努力！谢谢大家！”黄迅秘书长</w:t>
      </w:r>
      <w:r w:rsidR="0025780D" w:rsidRPr="0025780D">
        <w:rPr>
          <w:rFonts w:ascii="SimSun" w:eastAsia="SimSun" w:hAnsi="SimSun" w:cs="游明朝" w:hint="eastAsia"/>
          <w:sz w:val="28"/>
          <w:szCs w:val="28"/>
          <w:lang w:eastAsia="zh-CN"/>
        </w:rPr>
        <w:t>在</w:t>
      </w:r>
      <w:r w:rsidR="00A967C5">
        <w:rPr>
          <w:rFonts w:ascii="SimSun" w:eastAsia="SimSun" w:hAnsi="SimSun" w:cs="游明朝" w:hint="eastAsia"/>
          <w:sz w:val="28"/>
          <w:szCs w:val="28"/>
          <w:lang w:eastAsia="zh-CN"/>
        </w:rPr>
        <w:t>热烈的</w:t>
      </w:r>
      <w:r w:rsidR="0025780D" w:rsidRPr="0025780D">
        <w:rPr>
          <w:rFonts w:ascii="SimSun" w:eastAsia="SimSun" w:hAnsi="SimSun" w:cs="游明朝" w:hint="eastAsia"/>
          <w:sz w:val="28"/>
          <w:szCs w:val="28"/>
          <w:lang w:eastAsia="zh-CN"/>
        </w:rPr>
        <w:t>掌声中，</w:t>
      </w:r>
      <w:r w:rsidRPr="00DA2EBA">
        <w:rPr>
          <w:rFonts w:ascii="SimSun" w:eastAsia="SimSun" w:hAnsi="SimSun" w:cs="游明朝" w:hint="eastAsia"/>
          <w:sz w:val="28"/>
          <w:szCs w:val="28"/>
          <w:lang w:eastAsia="zh-CN"/>
        </w:rPr>
        <w:t>结束了他的发言。整个活动在欢声笑语中结束。</w:t>
      </w:r>
    </w:p>
    <w:p w14:paraId="21F531D5" w14:textId="77777777" w:rsidR="008A6617" w:rsidRDefault="000063F2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/>
          <w:noProof/>
          <w:sz w:val="28"/>
          <w:szCs w:val="28"/>
          <w:lang w:eastAsia="zh-CN"/>
        </w:rPr>
        <w:drawing>
          <wp:inline distT="0" distB="0" distL="0" distR="0" wp14:anchorId="3DE68D8D" wp14:editId="3CF58E0A">
            <wp:extent cx="5962650" cy="42354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C5B4" w14:textId="1C7A2BB5" w:rsidR="008A6617" w:rsidRDefault="0067058F" w:rsidP="00EB7BB7">
      <w:pPr>
        <w:ind w:firstLineChars="850" w:firstLine="238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>常务副会长兼秘书长</w:t>
      </w:r>
      <w:r w:rsidR="00EB7BB7">
        <w:rPr>
          <w:rFonts w:ascii="SimSun" w:eastAsia="SimSun" w:hAnsi="SimSun" w:cs="游明朝" w:hint="eastAsia"/>
          <w:sz w:val="28"/>
          <w:szCs w:val="28"/>
          <w:lang w:eastAsia="zh-CN"/>
        </w:rPr>
        <w:t>黄迅主持会议</w:t>
      </w:r>
    </w:p>
    <w:p w14:paraId="545BD6DC" w14:textId="4E36A8C3" w:rsidR="00A24800" w:rsidRDefault="007C7272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/>
          <w:noProof/>
          <w:sz w:val="28"/>
          <w:szCs w:val="28"/>
          <w:lang w:eastAsia="zh-CN"/>
        </w:rPr>
        <w:lastRenderedPageBreak/>
        <w:drawing>
          <wp:inline distT="0" distB="0" distL="0" distR="0" wp14:anchorId="1E48D7E9" wp14:editId="1135A96F">
            <wp:extent cx="5975350" cy="389255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4F97" w14:textId="587E6F9A" w:rsidR="007C7272" w:rsidRDefault="00BC6CB1" w:rsidP="00BC6CB1">
      <w:pPr>
        <w:ind w:firstLineChars="800" w:firstLine="224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>会长范垂音致辞并作总结讲话</w:t>
      </w:r>
    </w:p>
    <w:p w14:paraId="148CC8FC" w14:textId="77777777" w:rsidR="00BC6CB1" w:rsidRDefault="005441B4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/>
          <w:noProof/>
          <w:sz w:val="28"/>
          <w:szCs w:val="28"/>
          <w:lang w:eastAsia="zh-CN"/>
        </w:rPr>
        <w:drawing>
          <wp:inline distT="0" distB="0" distL="0" distR="0" wp14:anchorId="0B1DAD55" wp14:editId="59AC2E3E">
            <wp:extent cx="5969000" cy="3727450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87D7" w14:textId="1D88CC6E" w:rsidR="00BC6CB1" w:rsidRDefault="00BC6CB1" w:rsidP="00C42C3B">
      <w:pPr>
        <w:ind w:firstLineChars="1050" w:firstLine="294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>邓瑞宏</w:t>
      </w:r>
      <w:r w:rsidR="00C42C3B">
        <w:rPr>
          <w:rFonts w:ascii="SimSun" w:eastAsia="SimSun" w:hAnsi="SimSun" w:cs="游明朝" w:hint="eastAsia"/>
          <w:sz w:val="28"/>
          <w:szCs w:val="28"/>
          <w:lang w:eastAsia="zh-CN"/>
        </w:rPr>
        <w:t>常务副会长讲话</w:t>
      </w:r>
    </w:p>
    <w:p w14:paraId="16BA039F" w14:textId="77777777" w:rsidR="00C42C3B" w:rsidRDefault="00184B9A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noProof/>
          <w:sz w:val="28"/>
          <w:szCs w:val="28"/>
          <w:lang w:eastAsia="zh-CN"/>
        </w:rPr>
        <w:lastRenderedPageBreak/>
        <w:drawing>
          <wp:inline distT="0" distB="0" distL="0" distR="0" wp14:anchorId="163A9C79" wp14:editId="3DB47EB7">
            <wp:extent cx="5969000" cy="41338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7ACD" w14:textId="79B4B925" w:rsidR="00C42C3B" w:rsidRDefault="00492107" w:rsidP="00492107">
      <w:pPr>
        <w:ind w:firstLineChars="1200" w:firstLine="3360"/>
        <w:rPr>
          <w:rFonts w:ascii="SimSun" w:eastAsia="SimSun" w:hAnsi="SimSun" w:cs="游明朝"/>
          <w:sz w:val="28"/>
          <w:szCs w:val="28"/>
          <w:lang w:eastAsia="zh-CN"/>
        </w:rPr>
      </w:pPr>
      <w:bookmarkStart w:id="1" w:name="_Hlk131008188"/>
      <w:r>
        <w:rPr>
          <w:rFonts w:ascii="SimSun" w:eastAsia="SimSun" w:hAnsi="SimSun" w:cs="游明朝" w:hint="eastAsia"/>
          <w:sz w:val="28"/>
          <w:szCs w:val="28"/>
          <w:lang w:eastAsia="zh-CN"/>
        </w:rPr>
        <w:t>郑继飞</w:t>
      </w:r>
      <w:r w:rsidR="00C42C3B" w:rsidRPr="00C42C3B">
        <w:rPr>
          <w:rFonts w:ascii="SimSun" w:eastAsia="SimSun" w:hAnsi="SimSun" w:cs="游明朝" w:hint="eastAsia"/>
          <w:sz w:val="28"/>
          <w:szCs w:val="28"/>
          <w:lang w:eastAsia="zh-CN"/>
        </w:rPr>
        <w:t>副会长讲话</w:t>
      </w:r>
    </w:p>
    <w:bookmarkEnd w:id="1"/>
    <w:p w14:paraId="45A3CC8E" w14:textId="77777777" w:rsidR="00492107" w:rsidRDefault="00B6182B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noProof/>
          <w:sz w:val="28"/>
          <w:szCs w:val="28"/>
          <w:lang w:eastAsia="zh-CN"/>
        </w:rPr>
        <w:drawing>
          <wp:inline distT="0" distB="0" distL="0" distR="0" wp14:anchorId="033D5D08" wp14:editId="47DF6F12">
            <wp:extent cx="5975350" cy="3651250"/>
            <wp:effectExtent l="0" t="0" r="635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7001" w14:textId="5F6DA9CD" w:rsidR="00492107" w:rsidRDefault="00492107" w:rsidP="00492107">
      <w:pPr>
        <w:ind w:firstLineChars="1250" w:firstLine="350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>张晓鸥</w:t>
      </w:r>
      <w:r w:rsidRPr="00492107">
        <w:rPr>
          <w:rFonts w:ascii="SimSun" w:eastAsia="SimSun" w:hAnsi="SimSun" w:cs="游明朝" w:hint="eastAsia"/>
          <w:sz w:val="28"/>
          <w:szCs w:val="28"/>
          <w:lang w:eastAsia="zh-CN"/>
        </w:rPr>
        <w:t>副会长讲话</w:t>
      </w:r>
    </w:p>
    <w:p w14:paraId="3D7F6894" w14:textId="31849062" w:rsidR="007C7272" w:rsidRDefault="00B6182B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noProof/>
          <w:sz w:val="28"/>
          <w:szCs w:val="28"/>
          <w:lang w:eastAsia="zh-CN"/>
        </w:rPr>
        <w:lastRenderedPageBreak/>
        <w:drawing>
          <wp:inline distT="0" distB="0" distL="0" distR="0" wp14:anchorId="29568A57" wp14:editId="5E2A1F83">
            <wp:extent cx="5969000" cy="38735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B9AE" w14:textId="3CF6326B" w:rsidR="00492107" w:rsidRDefault="00492107" w:rsidP="007E649A">
      <w:pPr>
        <w:ind w:firstLineChars="1300" w:firstLine="364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hAnsi="SimSun" w:cs="游明朝" w:hint="eastAsia"/>
          <w:sz w:val="28"/>
          <w:szCs w:val="28"/>
          <w:lang w:eastAsia="zh-CN"/>
        </w:rPr>
        <w:t>綾川</w:t>
      </w:r>
      <w:r w:rsidR="007E649A">
        <w:rPr>
          <w:rFonts w:ascii="SimSun" w:hAnsi="SimSun" w:cs="游明朝" w:hint="eastAsia"/>
          <w:sz w:val="28"/>
          <w:szCs w:val="28"/>
          <w:lang w:eastAsia="zh-CN"/>
        </w:rPr>
        <w:t>華</w:t>
      </w:r>
      <w:r w:rsidRPr="00492107">
        <w:rPr>
          <w:rFonts w:ascii="SimSun" w:eastAsia="SimSun" w:hAnsi="SimSun" w:cs="游明朝" w:hint="eastAsia"/>
          <w:sz w:val="28"/>
          <w:szCs w:val="28"/>
          <w:lang w:eastAsia="zh-CN"/>
        </w:rPr>
        <w:t>副会长讲话</w:t>
      </w:r>
    </w:p>
    <w:p w14:paraId="373B258D" w14:textId="44F90E10" w:rsidR="000E5024" w:rsidRDefault="00DC2788" w:rsidP="000E5024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/>
          <w:noProof/>
          <w:sz w:val="28"/>
          <w:szCs w:val="28"/>
          <w:lang w:eastAsia="zh-CN"/>
        </w:rPr>
        <w:drawing>
          <wp:inline distT="0" distB="0" distL="0" distR="0" wp14:anchorId="00BF2BE2" wp14:editId="5B5A298E">
            <wp:extent cx="5962650" cy="4089400"/>
            <wp:effectExtent l="0" t="0" r="0" b="635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AEAA" w14:textId="4BA29501" w:rsidR="007E649A" w:rsidRPr="007E649A" w:rsidRDefault="007E649A" w:rsidP="00A15FB0">
      <w:pPr>
        <w:ind w:firstLineChars="1200" w:firstLine="3360"/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>姜喜</w:t>
      </w:r>
      <w:r w:rsidR="00D26558">
        <w:rPr>
          <w:rFonts w:ascii="SimSun" w:eastAsia="SimSun" w:hAnsi="SimSun" w:cs="游明朝" w:hint="eastAsia"/>
          <w:sz w:val="28"/>
          <w:szCs w:val="28"/>
          <w:lang w:eastAsia="zh-CN"/>
        </w:rPr>
        <w:t>红</w:t>
      </w:r>
      <w:r w:rsidRPr="007E649A">
        <w:rPr>
          <w:rFonts w:ascii="SimSun" w:eastAsia="SimSun" w:hAnsi="SimSun" w:cs="游明朝" w:hint="eastAsia"/>
          <w:sz w:val="28"/>
          <w:szCs w:val="28"/>
          <w:lang w:eastAsia="zh-CN"/>
        </w:rPr>
        <w:t>副会长讲话</w:t>
      </w:r>
    </w:p>
    <w:p w14:paraId="7DC25CEB" w14:textId="5DF19463" w:rsidR="00A24800" w:rsidRDefault="008A6617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noProof/>
          <w:sz w:val="28"/>
          <w:szCs w:val="28"/>
          <w:lang w:eastAsia="zh-CN"/>
        </w:rPr>
        <w:lastRenderedPageBreak/>
        <w:drawing>
          <wp:inline distT="0" distB="0" distL="0" distR="0" wp14:anchorId="7ED69726" wp14:editId="5DC77FEE">
            <wp:extent cx="5969000" cy="38481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5D04" w14:textId="151169A5" w:rsidR="00D26558" w:rsidRDefault="00D26558" w:rsidP="00850A45">
      <w:pPr>
        <w:rPr>
          <w:rFonts w:ascii="SimSun" w:eastAsia="SimSun" w:hAnsi="SimSun" w:cs="游明朝"/>
          <w:sz w:val="28"/>
          <w:szCs w:val="28"/>
          <w:lang w:eastAsia="zh-CN"/>
        </w:rPr>
      </w:pPr>
      <w:r>
        <w:rPr>
          <w:rFonts w:ascii="SimSun" w:eastAsia="SimSun" w:hAnsi="SimSun" w:cs="游明朝" w:hint="eastAsia"/>
          <w:sz w:val="28"/>
          <w:szCs w:val="28"/>
          <w:lang w:eastAsia="zh-CN"/>
        </w:rPr>
        <w:t xml:space="preserve"> </w:t>
      </w:r>
      <w:r>
        <w:rPr>
          <w:rFonts w:ascii="SimSun" w:eastAsia="SimSun" w:hAnsi="SimSun" w:cs="游明朝"/>
          <w:sz w:val="28"/>
          <w:szCs w:val="28"/>
          <w:lang w:eastAsia="zh-CN"/>
        </w:rPr>
        <w:t xml:space="preserve">                          </w:t>
      </w:r>
      <w:r>
        <w:rPr>
          <w:rFonts w:ascii="SimSun" w:eastAsia="SimSun" w:hAnsi="SimSun" w:cs="游明朝" w:hint="eastAsia"/>
          <w:sz w:val="28"/>
          <w:szCs w:val="28"/>
          <w:lang w:eastAsia="zh-CN"/>
        </w:rPr>
        <w:t>王勇理事讲话</w:t>
      </w:r>
    </w:p>
    <w:sectPr w:rsidR="00D26558" w:rsidSect="00210EBD">
      <w:pgSz w:w="11906" w:h="16838"/>
      <w:pgMar w:top="1474" w:right="1418" w:bottom="147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BA01B" w14:textId="77777777" w:rsidR="00291602" w:rsidRDefault="00291602" w:rsidP="003B3AB5">
      <w:r>
        <w:separator/>
      </w:r>
    </w:p>
  </w:endnote>
  <w:endnote w:type="continuationSeparator" w:id="0">
    <w:p w14:paraId="49981979" w14:textId="77777777" w:rsidR="00291602" w:rsidRDefault="00291602" w:rsidP="003B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E803F" w14:textId="77777777" w:rsidR="00291602" w:rsidRDefault="00291602" w:rsidP="003B3AB5">
      <w:r>
        <w:separator/>
      </w:r>
    </w:p>
  </w:footnote>
  <w:footnote w:type="continuationSeparator" w:id="0">
    <w:p w14:paraId="2755CEBC" w14:textId="77777777" w:rsidR="00291602" w:rsidRDefault="00291602" w:rsidP="003B3A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C0FBB"/>
    <w:multiLevelType w:val="hybridMultilevel"/>
    <w:tmpl w:val="E566135C"/>
    <w:lvl w:ilvl="0" w:tplc="E3D2B31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7" w:tentative="1">
      <w:start w:val="1"/>
      <w:numFmt w:val="aiueoFullWidth"/>
      <w:lvlText w:val="(%5)"/>
      <w:lvlJc w:val="left"/>
      <w:pPr>
        <w:ind w:left="27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7" w:tentative="1">
      <w:start w:val="1"/>
      <w:numFmt w:val="aiueoFullWidth"/>
      <w:lvlText w:val="(%8)"/>
      <w:lvlJc w:val="left"/>
      <w:pPr>
        <w:ind w:left="40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0" w:hanging="440"/>
      </w:pPr>
    </w:lvl>
  </w:abstractNum>
  <w:num w:numId="1" w16cid:durableId="15572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BC5"/>
    <w:rsid w:val="000063F2"/>
    <w:rsid w:val="00026CA1"/>
    <w:rsid w:val="00032186"/>
    <w:rsid w:val="0003458E"/>
    <w:rsid w:val="00046AAF"/>
    <w:rsid w:val="00046C52"/>
    <w:rsid w:val="00074E0B"/>
    <w:rsid w:val="00082B43"/>
    <w:rsid w:val="000835F2"/>
    <w:rsid w:val="00096938"/>
    <w:rsid w:val="000B2102"/>
    <w:rsid w:val="000C0F01"/>
    <w:rsid w:val="000C2563"/>
    <w:rsid w:val="000C3E16"/>
    <w:rsid w:val="000E5024"/>
    <w:rsid w:val="000F08F7"/>
    <w:rsid w:val="001178FF"/>
    <w:rsid w:val="00122F53"/>
    <w:rsid w:val="00126434"/>
    <w:rsid w:val="00132C71"/>
    <w:rsid w:val="00137681"/>
    <w:rsid w:val="00177B2B"/>
    <w:rsid w:val="00184B9A"/>
    <w:rsid w:val="0018796A"/>
    <w:rsid w:val="001A6278"/>
    <w:rsid w:val="001B7EFB"/>
    <w:rsid w:val="001D6640"/>
    <w:rsid w:val="001E06D0"/>
    <w:rsid w:val="001F58B9"/>
    <w:rsid w:val="00204941"/>
    <w:rsid w:val="002063F4"/>
    <w:rsid w:val="00210EBD"/>
    <w:rsid w:val="00213C89"/>
    <w:rsid w:val="00220DF2"/>
    <w:rsid w:val="00234F40"/>
    <w:rsid w:val="00237ED2"/>
    <w:rsid w:val="00246CBC"/>
    <w:rsid w:val="00246E12"/>
    <w:rsid w:val="0025780D"/>
    <w:rsid w:val="0026477C"/>
    <w:rsid w:val="00281858"/>
    <w:rsid w:val="00291348"/>
    <w:rsid w:val="00291602"/>
    <w:rsid w:val="002A123A"/>
    <w:rsid w:val="002A5027"/>
    <w:rsid w:val="002B5EBB"/>
    <w:rsid w:val="002B7579"/>
    <w:rsid w:val="002C60A7"/>
    <w:rsid w:val="002D0587"/>
    <w:rsid w:val="002D0A63"/>
    <w:rsid w:val="002F3C52"/>
    <w:rsid w:val="00315E6B"/>
    <w:rsid w:val="00320692"/>
    <w:rsid w:val="00325DE6"/>
    <w:rsid w:val="0033128C"/>
    <w:rsid w:val="0036646E"/>
    <w:rsid w:val="00367D33"/>
    <w:rsid w:val="00367DFD"/>
    <w:rsid w:val="00371FC1"/>
    <w:rsid w:val="00375FA0"/>
    <w:rsid w:val="003A0849"/>
    <w:rsid w:val="003B3AB5"/>
    <w:rsid w:val="003B711B"/>
    <w:rsid w:val="003D0A12"/>
    <w:rsid w:val="003F7103"/>
    <w:rsid w:val="004035B9"/>
    <w:rsid w:val="00435AF2"/>
    <w:rsid w:val="00446809"/>
    <w:rsid w:val="00455227"/>
    <w:rsid w:val="004715CA"/>
    <w:rsid w:val="0047352F"/>
    <w:rsid w:val="004849D1"/>
    <w:rsid w:val="00492107"/>
    <w:rsid w:val="00497122"/>
    <w:rsid w:val="004C2423"/>
    <w:rsid w:val="004D2F85"/>
    <w:rsid w:val="004D67A1"/>
    <w:rsid w:val="004D6991"/>
    <w:rsid w:val="004E0E1A"/>
    <w:rsid w:val="004E1638"/>
    <w:rsid w:val="004E291F"/>
    <w:rsid w:val="004E4A55"/>
    <w:rsid w:val="004F1495"/>
    <w:rsid w:val="004F3604"/>
    <w:rsid w:val="004F5361"/>
    <w:rsid w:val="005400D3"/>
    <w:rsid w:val="005409EC"/>
    <w:rsid w:val="005441B4"/>
    <w:rsid w:val="005503C4"/>
    <w:rsid w:val="00560051"/>
    <w:rsid w:val="00561ACC"/>
    <w:rsid w:val="005622AC"/>
    <w:rsid w:val="00562822"/>
    <w:rsid w:val="0056369A"/>
    <w:rsid w:val="00565DF8"/>
    <w:rsid w:val="005720A7"/>
    <w:rsid w:val="005A0223"/>
    <w:rsid w:val="005C3058"/>
    <w:rsid w:val="005D29D0"/>
    <w:rsid w:val="005D4C46"/>
    <w:rsid w:val="005E1AFB"/>
    <w:rsid w:val="005E3C11"/>
    <w:rsid w:val="005F207D"/>
    <w:rsid w:val="005F6D0F"/>
    <w:rsid w:val="00601DBA"/>
    <w:rsid w:val="006056A9"/>
    <w:rsid w:val="0064664E"/>
    <w:rsid w:val="00665B2D"/>
    <w:rsid w:val="006673EB"/>
    <w:rsid w:val="0067058F"/>
    <w:rsid w:val="006901BB"/>
    <w:rsid w:val="006A4D2F"/>
    <w:rsid w:val="006B3932"/>
    <w:rsid w:val="006C546E"/>
    <w:rsid w:val="006C7874"/>
    <w:rsid w:val="006E2B3A"/>
    <w:rsid w:val="00701CE3"/>
    <w:rsid w:val="00744315"/>
    <w:rsid w:val="00754AB1"/>
    <w:rsid w:val="00763BA3"/>
    <w:rsid w:val="00764EF4"/>
    <w:rsid w:val="00766679"/>
    <w:rsid w:val="00790C80"/>
    <w:rsid w:val="007C7272"/>
    <w:rsid w:val="007D31C4"/>
    <w:rsid w:val="007E147B"/>
    <w:rsid w:val="007E649A"/>
    <w:rsid w:val="007E730F"/>
    <w:rsid w:val="008001C4"/>
    <w:rsid w:val="00806FF7"/>
    <w:rsid w:val="00820590"/>
    <w:rsid w:val="00824754"/>
    <w:rsid w:val="008265DD"/>
    <w:rsid w:val="00833C90"/>
    <w:rsid w:val="00836C19"/>
    <w:rsid w:val="00850A45"/>
    <w:rsid w:val="00865870"/>
    <w:rsid w:val="00871DCF"/>
    <w:rsid w:val="00877B08"/>
    <w:rsid w:val="00881350"/>
    <w:rsid w:val="00895FBF"/>
    <w:rsid w:val="008A6617"/>
    <w:rsid w:val="008B005A"/>
    <w:rsid w:val="008B38CA"/>
    <w:rsid w:val="008C7734"/>
    <w:rsid w:val="008D67C2"/>
    <w:rsid w:val="008E351B"/>
    <w:rsid w:val="009135C0"/>
    <w:rsid w:val="0093172E"/>
    <w:rsid w:val="00934D65"/>
    <w:rsid w:val="00934F41"/>
    <w:rsid w:val="0094284B"/>
    <w:rsid w:val="009444B0"/>
    <w:rsid w:val="00950C5A"/>
    <w:rsid w:val="009605F0"/>
    <w:rsid w:val="0096229D"/>
    <w:rsid w:val="0096375F"/>
    <w:rsid w:val="00977BDB"/>
    <w:rsid w:val="00993B4C"/>
    <w:rsid w:val="009B1768"/>
    <w:rsid w:val="009C4CF5"/>
    <w:rsid w:val="009D75BC"/>
    <w:rsid w:val="009E1B3D"/>
    <w:rsid w:val="00A03DD9"/>
    <w:rsid w:val="00A064DD"/>
    <w:rsid w:val="00A0702F"/>
    <w:rsid w:val="00A15FB0"/>
    <w:rsid w:val="00A23424"/>
    <w:rsid w:val="00A24800"/>
    <w:rsid w:val="00A325F9"/>
    <w:rsid w:val="00A333A5"/>
    <w:rsid w:val="00A365A4"/>
    <w:rsid w:val="00A5263F"/>
    <w:rsid w:val="00A773E8"/>
    <w:rsid w:val="00A967C5"/>
    <w:rsid w:val="00AA2BC5"/>
    <w:rsid w:val="00AA68B7"/>
    <w:rsid w:val="00AB4433"/>
    <w:rsid w:val="00B222B8"/>
    <w:rsid w:val="00B226F3"/>
    <w:rsid w:val="00B326B0"/>
    <w:rsid w:val="00B528ED"/>
    <w:rsid w:val="00B610A8"/>
    <w:rsid w:val="00B61352"/>
    <w:rsid w:val="00B6182B"/>
    <w:rsid w:val="00B822FE"/>
    <w:rsid w:val="00B83A4B"/>
    <w:rsid w:val="00B84C6F"/>
    <w:rsid w:val="00BA6128"/>
    <w:rsid w:val="00BB0EB7"/>
    <w:rsid w:val="00BB0FEB"/>
    <w:rsid w:val="00BB3219"/>
    <w:rsid w:val="00BC6CB1"/>
    <w:rsid w:val="00BC7883"/>
    <w:rsid w:val="00BD56CD"/>
    <w:rsid w:val="00BE745E"/>
    <w:rsid w:val="00BF31E3"/>
    <w:rsid w:val="00BF780D"/>
    <w:rsid w:val="00C0481B"/>
    <w:rsid w:val="00C12229"/>
    <w:rsid w:val="00C13C21"/>
    <w:rsid w:val="00C33EC6"/>
    <w:rsid w:val="00C42C3B"/>
    <w:rsid w:val="00C60816"/>
    <w:rsid w:val="00C620AC"/>
    <w:rsid w:val="00C66281"/>
    <w:rsid w:val="00C75F3E"/>
    <w:rsid w:val="00C8272F"/>
    <w:rsid w:val="00CB1FAA"/>
    <w:rsid w:val="00CD6A57"/>
    <w:rsid w:val="00CE1615"/>
    <w:rsid w:val="00CE65B2"/>
    <w:rsid w:val="00D0161B"/>
    <w:rsid w:val="00D2336B"/>
    <w:rsid w:val="00D26558"/>
    <w:rsid w:val="00D33538"/>
    <w:rsid w:val="00D36A0B"/>
    <w:rsid w:val="00D5386F"/>
    <w:rsid w:val="00D54B0C"/>
    <w:rsid w:val="00D560ED"/>
    <w:rsid w:val="00D57F25"/>
    <w:rsid w:val="00D73029"/>
    <w:rsid w:val="00D81E6C"/>
    <w:rsid w:val="00D82B48"/>
    <w:rsid w:val="00DA2EBA"/>
    <w:rsid w:val="00DC2788"/>
    <w:rsid w:val="00DC7739"/>
    <w:rsid w:val="00DD14B7"/>
    <w:rsid w:val="00DD2158"/>
    <w:rsid w:val="00DD787E"/>
    <w:rsid w:val="00DE000E"/>
    <w:rsid w:val="00DE6DDD"/>
    <w:rsid w:val="00DE6E06"/>
    <w:rsid w:val="00DF1F1F"/>
    <w:rsid w:val="00DF4027"/>
    <w:rsid w:val="00DF4C0E"/>
    <w:rsid w:val="00DF4D56"/>
    <w:rsid w:val="00E03B26"/>
    <w:rsid w:val="00E108B4"/>
    <w:rsid w:val="00E1193B"/>
    <w:rsid w:val="00E14077"/>
    <w:rsid w:val="00E15CA7"/>
    <w:rsid w:val="00E238D0"/>
    <w:rsid w:val="00E3105A"/>
    <w:rsid w:val="00E35D64"/>
    <w:rsid w:val="00E43EA9"/>
    <w:rsid w:val="00E5264E"/>
    <w:rsid w:val="00E5281D"/>
    <w:rsid w:val="00E53934"/>
    <w:rsid w:val="00E60898"/>
    <w:rsid w:val="00E6254A"/>
    <w:rsid w:val="00E80140"/>
    <w:rsid w:val="00EB4BF8"/>
    <w:rsid w:val="00EB4DAA"/>
    <w:rsid w:val="00EB7BB7"/>
    <w:rsid w:val="00EC04CB"/>
    <w:rsid w:val="00EF5084"/>
    <w:rsid w:val="00F023B0"/>
    <w:rsid w:val="00F05EBC"/>
    <w:rsid w:val="00F100CC"/>
    <w:rsid w:val="00F13CDD"/>
    <w:rsid w:val="00F14EFD"/>
    <w:rsid w:val="00F178C5"/>
    <w:rsid w:val="00F21A2D"/>
    <w:rsid w:val="00F320D4"/>
    <w:rsid w:val="00F32A6A"/>
    <w:rsid w:val="00F340B9"/>
    <w:rsid w:val="00F47BA0"/>
    <w:rsid w:val="00F57EFF"/>
    <w:rsid w:val="00F66536"/>
    <w:rsid w:val="00F6672E"/>
    <w:rsid w:val="00F87B67"/>
    <w:rsid w:val="00F87CA2"/>
    <w:rsid w:val="00F9585F"/>
    <w:rsid w:val="00FD3629"/>
    <w:rsid w:val="00FD4A31"/>
    <w:rsid w:val="00FE7ED3"/>
    <w:rsid w:val="00FF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8859E7"/>
  <w15:chartTrackingRefBased/>
  <w15:docId w15:val="{327FFECE-D75E-4AE7-95B9-6F62B6D0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4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3A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3AB5"/>
  </w:style>
  <w:style w:type="paragraph" w:styleId="a5">
    <w:name w:val="footer"/>
    <w:basedOn w:val="a"/>
    <w:link w:val="a6"/>
    <w:uiPriority w:val="99"/>
    <w:unhideWhenUsed/>
    <w:rsid w:val="003B3A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3AB5"/>
  </w:style>
  <w:style w:type="paragraph" w:styleId="a7">
    <w:name w:val="List Paragraph"/>
    <w:basedOn w:val="a"/>
    <w:uiPriority w:val="34"/>
    <w:qFormat/>
    <w:rsid w:val="009605F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範 垂音</dc:creator>
  <cp:keywords/>
  <dc:description/>
  <cp:lastModifiedBy>範 垂音</cp:lastModifiedBy>
  <cp:revision>237</cp:revision>
  <cp:lastPrinted>2023-03-29T10:44:00Z</cp:lastPrinted>
  <dcterms:created xsi:type="dcterms:W3CDTF">2023-03-29T08:30:00Z</dcterms:created>
  <dcterms:modified xsi:type="dcterms:W3CDTF">2023-03-29T22:40:00Z</dcterms:modified>
</cp:coreProperties>
</file>